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B086" w14:textId="157C69D8" w:rsidR="008A6B32" w:rsidRDefault="008A6B32">
      <w:pPr>
        <w:rPr>
          <w:rFonts w:ascii="EB Garamond" w:hAnsi="EB Garamond" w:cs="EB Garamond"/>
          <w:sz w:val="22"/>
          <w:szCs w:val="22"/>
        </w:rPr>
      </w:pPr>
      <w:r>
        <w:rPr>
          <w:rFonts w:ascii="EB Garamond" w:hAnsi="EB Garamond" w:cs="EB Garamond"/>
          <w:sz w:val="22"/>
          <w:szCs w:val="22"/>
        </w:rPr>
        <w:t xml:space="preserve">Dear </w:t>
      </w:r>
      <w:r w:rsidR="003146E5">
        <w:rPr>
          <w:rFonts w:ascii="EB Garamond" w:hAnsi="EB Garamond" w:cs="EB Garamond"/>
          <w:sz w:val="22"/>
          <w:szCs w:val="22"/>
        </w:rPr>
        <w:t>l</w:t>
      </w:r>
      <w:r>
        <w:rPr>
          <w:rFonts w:ascii="EB Garamond" w:hAnsi="EB Garamond" w:cs="EB Garamond"/>
          <w:sz w:val="22"/>
          <w:szCs w:val="22"/>
        </w:rPr>
        <w:t xml:space="preserve">ist </w:t>
      </w:r>
      <w:r w:rsidR="003146E5">
        <w:rPr>
          <w:rFonts w:ascii="EB Garamond" w:hAnsi="EB Garamond" w:cs="EB Garamond"/>
          <w:sz w:val="22"/>
          <w:szCs w:val="22"/>
        </w:rPr>
        <w:t>m</w:t>
      </w:r>
      <w:r>
        <w:rPr>
          <w:rFonts w:ascii="EB Garamond" w:hAnsi="EB Garamond" w:cs="EB Garamond"/>
          <w:sz w:val="22"/>
          <w:szCs w:val="22"/>
        </w:rPr>
        <w:t>embers,</w:t>
      </w:r>
    </w:p>
    <w:p w14:paraId="68BB6470" w14:textId="31372BE5" w:rsidR="008A6B32" w:rsidRDefault="008A6B32">
      <w:pPr>
        <w:rPr>
          <w:rFonts w:ascii="EB Garamond" w:hAnsi="EB Garamond" w:cs="EB Garamond"/>
          <w:sz w:val="22"/>
          <w:szCs w:val="22"/>
          <w:lang w:val="en-IN"/>
        </w:rPr>
      </w:pPr>
      <w:r>
        <w:rPr>
          <w:rFonts w:ascii="EB Garamond" w:hAnsi="EB Garamond" w:cs="EB Garamond"/>
          <w:sz w:val="22"/>
          <w:szCs w:val="22"/>
        </w:rPr>
        <w:t xml:space="preserve">We are delighted to announce the publication of the first </w:t>
      </w:r>
      <w:r w:rsidR="00E87DCF">
        <w:rPr>
          <w:rFonts w:ascii="EB Garamond" w:hAnsi="EB Garamond" w:cs="EB Garamond"/>
          <w:sz w:val="22"/>
          <w:szCs w:val="22"/>
        </w:rPr>
        <w:t xml:space="preserve">complete </w:t>
      </w:r>
      <w:r>
        <w:rPr>
          <w:rFonts w:ascii="EB Garamond" w:hAnsi="EB Garamond" w:cs="EB Garamond"/>
          <w:sz w:val="22"/>
          <w:szCs w:val="22"/>
        </w:rPr>
        <w:t>English translation of Jñānaśrimitra’s V</w:t>
      </w:r>
      <w:r>
        <w:rPr>
          <w:rFonts w:ascii="Sanskrit Text" w:hAnsi="Sanskrit Text" w:cs="Sanskrit Text"/>
          <w:sz w:val="22"/>
          <w:szCs w:val="22"/>
        </w:rPr>
        <w:t>ṛ</w:t>
      </w:r>
      <w:r>
        <w:rPr>
          <w:rFonts w:ascii="EB Garamond" w:hAnsi="EB Garamond" w:cs="EB Garamond"/>
          <w:sz w:val="22"/>
          <w:szCs w:val="22"/>
        </w:rPr>
        <w:t>ttamālāstuti, ‘A Garland of Metres: In Praise of Mañju</w:t>
      </w:r>
      <w:r>
        <w:rPr>
          <w:rFonts w:ascii="EB Garamond" w:hAnsi="EB Garamond" w:cs="EB Garamond"/>
          <w:sz w:val="22"/>
          <w:szCs w:val="22"/>
          <w:lang w:val="en-IN"/>
        </w:rPr>
        <w:t xml:space="preserve">śrī’. This book is a joint publication by Deshana: An Institute of Buddhist and Allied Studies, Pune and Aditya Prakashan, New Delhi. </w:t>
      </w:r>
    </w:p>
    <w:p w14:paraId="1F95E323" w14:textId="22F5CEB5" w:rsidR="008A6B32" w:rsidRDefault="008A6B32">
      <w:pPr>
        <w:rPr>
          <w:rFonts w:ascii="EB Garamond" w:hAnsi="EB Garamond" w:cs="EB Garamond"/>
          <w:sz w:val="22"/>
          <w:szCs w:val="22"/>
          <w:lang w:val="en-IN"/>
        </w:rPr>
      </w:pPr>
      <w:r>
        <w:rPr>
          <w:rFonts w:ascii="EB Garamond" w:hAnsi="EB Garamond" w:cs="EB Garamond"/>
          <w:sz w:val="22"/>
          <w:szCs w:val="22"/>
          <w:lang w:val="en-IN"/>
        </w:rPr>
        <w:t xml:space="preserve">For those of you who are not familiar with the text, the </w:t>
      </w:r>
      <w:r>
        <w:rPr>
          <w:rFonts w:ascii="EB Garamond" w:hAnsi="EB Garamond" w:cs="EB Garamond"/>
          <w:sz w:val="22"/>
          <w:szCs w:val="22"/>
        </w:rPr>
        <w:t>V</w:t>
      </w:r>
      <w:r>
        <w:rPr>
          <w:rFonts w:ascii="Sanskrit Text" w:hAnsi="Sanskrit Text" w:cs="Sanskrit Text"/>
          <w:sz w:val="22"/>
          <w:szCs w:val="22"/>
        </w:rPr>
        <w:t>ṛ</w:t>
      </w:r>
      <w:r>
        <w:rPr>
          <w:rFonts w:ascii="EB Garamond" w:hAnsi="EB Garamond" w:cs="EB Garamond"/>
          <w:sz w:val="22"/>
          <w:szCs w:val="22"/>
        </w:rPr>
        <w:t>ttamālāstuti is a 154-verse eulogy to the Bodhisattva Mañju</w:t>
      </w:r>
      <w:r>
        <w:rPr>
          <w:rFonts w:ascii="EB Garamond" w:hAnsi="EB Garamond" w:cs="EB Garamond"/>
          <w:sz w:val="22"/>
          <w:szCs w:val="22"/>
          <w:lang w:val="en-IN"/>
        </w:rPr>
        <w:t>śrī</w:t>
      </w:r>
      <w:r w:rsidR="000E592D">
        <w:rPr>
          <w:rFonts w:ascii="EB Garamond" w:hAnsi="EB Garamond" w:cs="EB Garamond"/>
          <w:sz w:val="22"/>
          <w:szCs w:val="22"/>
          <w:lang w:val="en-IN"/>
        </w:rPr>
        <w:t xml:space="preserve"> and is s</w:t>
      </w:r>
      <w:r w:rsidR="001E344F">
        <w:rPr>
          <w:rFonts w:ascii="EB Garamond" w:hAnsi="EB Garamond" w:cs="EB Garamond"/>
          <w:sz w:val="22"/>
          <w:szCs w:val="22"/>
          <w:lang w:val="en-IN"/>
        </w:rPr>
        <w:t xml:space="preserve">imultaneously, </w:t>
      </w:r>
      <w:r>
        <w:rPr>
          <w:rFonts w:ascii="EB Garamond" w:hAnsi="EB Garamond" w:cs="EB Garamond"/>
          <w:sz w:val="22"/>
          <w:szCs w:val="22"/>
          <w:lang w:val="en-IN"/>
        </w:rPr>
        <w:t xml:space="preserve">also a treatise on prosody </w:t>
      </w:r>
      <w:r w:rsidR="000E592D">
        <w:rPr>
          <w:rFonts w:ascii="EB Garamond" w:hAnsi="EB Garamond" w:cs="EB Garamond"/>
          <w:sz w:val="22"/>
          <w:szCs w:val="22"/>
          <w:lang w:val="en-IN"/>
        </w:rPr>
        <w:t>with</w:t>
      </w:r>
      <w:r>
        <w:rPr>
          <w:rFonts w:ascii="EB Garamond" w:hAnsi="EB Garamond" w:cs="EB Garamond"/>
          <w:sz w:val="22"/>
          <w:szCs w:val="22"/>
          <w:lang w:val="en-IN"/>
        </w:rPr>
        <w:t xml:space="preserve">150 </w:t>
      </w:r>
      <w:r w:rsidR="000E592D">
        <w:rPr>
          <w:rFonts w:ascii="EB Garamond" w:hAnsi="EB Garamond" w:cs="EB Garamond"/>
          <w:sz w:val="22"/>
          <w:szCs w:val="22"/>
          <w:lang w:val="en-IN"/>
        </w:rPr>
        <w:t xml:space="preserve">out of the 154 verses </w:t>
      </w:r>
      <w:r>
        <w:rPr>
          <w:rFonts w:ascii="EB Garamond" w:hAnsi="EB Garamond" w:cs="EB Garamond"/>
          <w:sz w:val="22"/>
          <w:szCs w:val="22"/>
          <w:lang w:val="en-IN"/>
        </w:rPr>
        <w:t xml:space="preserve">composed in a different metre. </w:t>
      </w:r>
      <w:r w:rsidR="003146E5">
        <w:rPr>
          <w:rFonts w:ascii="EB Garamond" w:hAnsi="EB Garamond" w:cs="EB Garamond"/>
          <w:sz w:val="22"/>
          <w:szCs w:val="22"/>
          <w:lang w:val="en-IN"/>
        </w:rPr>
        <w:t xml:space="preserve">Jñānaśrimitra is well-known as a philosopher of the Yogācāra school of </w:t>
      </w:r>
      <w:r w:rsidR="00015FA2">
        <w:rPr>
          <w:rFonts w:ascii="EB Garamond" w:hAnsi="EB Garamond" w:cs="EB Garamond"/>
          <w:sz w:val="22"/>
          <w:szCs w:val="22"/>
          <w:lang w:val="en-IN"/>
        </w:rPr>
        <w:t>Buddhism,</w:t>
      </w:r>
      <w:r w:rsidR="003146E5">
        <w:rPr>
          <w:rFonts w:ascii="EB Garamond" w:hAnsi="EB Garamond" w:cs="EB Garamond"/>
          <w:sz w:val="22"/>
          <w:szCs w:val="22"/>
          <w:lang w:val="en-IN"/>
        </w:rPr>
        <w:t xml:space="preserve"> and this is his only known </w:t>
      </w:r>
      <w:r w:rsidR="00824143">
        <w:rPr>
          <w:rFonts w:ascii="EB Garamond" w:hAnsi="EB Garamond" w:cs="EB Garamond"/>
          <w:sz w:val="22"/>
          <w:szCs w:val="22"/>
          <w:lang w:val="en-IN"/>
        </w:rPr>
        <w:t xml:space="preserve">non-philosophical work. Our translation is based on the 2016 </w:t>
      </w:r>
      <w:r w:rsidR="00015FA2">
        <w:rPr>
          <w:rFonts w:ascii="EB Garamond" w:hAnsi="EB Garamond" w:cs="EB Garamond"/>
          <w:sz w:val="22"/>
          <w:szCs w:val="22"/>
          <w:lang w:val="en-IN"/>
        </w:rPr>
        <w:t>edition</w:t>
      </w:r>
      <w:r w:rsidR="00824143">
        <w:rPr>
          <w:rFonts w:ascii="EB Garamond" w:hAnsi="EB Garamond" w:cs="EB Garamond"/>
          <w:sz w:val="22"/>
          <w:szCs w:val="22"/>
          <w:lang w:val="en-IN"/>
        </w:rPr>
        <w:t xml:space="preserve"> of the text </w:t>
      </w:r>
      <w:r w:rsidR="00015FA2">
        <w:rPr>
          <w:rFonts w:ascii="EB Garamond" w:hAnsi="EB Garamond" w:cs="EB Garamond"/>
          <w:sz w:val="22"/>
          <w:szCs w:val="22"/>
          <w:lang w:val="en-IN"/>
        </w:rPr>
        <w:t xml:space="preserve">and its commentary </w:t>
      </w:r>
      <w:r w:rsidR="00824143">
        <w:rPr>
          <w:rFonts w:ascii="EB Garamond" w:hAnsi="EB Garamond" w:cs="EB Garamond"/>
          <w:sz w:val="22"/>
          <w:szCs w:val="22"/>
          <w:lang w:val="en-IN"/>
        </w:rPr>
        <w:t xml:space="preserve">by Michael Hahn, </w:t>
      </w:r>
      <w:r w:rsidR="00015FA2">
        <w:rPr>
          <w:rFonts w:ascii="EB Garamond" w:hAnsi="EB Garamond" w:cs="EB Garamond"/>
          <w:sz w:val="22"/>
          <w:szCs w:val="22"/>
          <w:lang w:val="en-IN"/>
        </w:rPr>
        <w:t>Shrikant Bahulkar, Lata Deokar and Mahesh Deokar. The translation</w:t>
      </w:r>
      <w:r w:rsidR="003146E5">
        <w:rPr>
          <w:rFonts w:ascii="EB Garamond" w:hAnsi="EB Garamond" w:cs="EB Garamond"/>
          <w:sz w:val="22"/>
          <w:szCs w:val="22"/>
          <w:lang w:val="en-IN"/>
        </w:rPr>
        <w:t xml:space="preserve"> will </w:t>
      </w:r>
      <w:r w:rsidR="00824143">
        <w:rPr>
          <w:rFonts w:ascii="EB Garamond" w:hAnsi="EB Garamond" w:cs="EB Garamond"/>
          <w:sz w:val="22"/>
          <w:szCs w:val="22"/>
          <w:lang w:val="en-IN"/>
        </w:rPr>
        <w:t>appeal to those interested in Sanskrit literature and prosody as well as Buddhist philosophy and iconography.</w:t>
      </w:r>
    </w:p>
    <w:p w14:paraId="32F3275A" w14:textId="39306CA2" w:rsidR="00824143" w:rsidRDefault="00824143">
      <w:pPr>
        <w:rPr>
          <w:rFonts w:ascii="EB Garamond" w:hAnsi="EB Garamond" w:cs="EB Garamond"/>
          <w:sz w:val="22"/>
          <w:szCs w:val="22"/>
        </w:rPr>
      </w:pPr>
      <w:r>
        <w:rPr>
          <w:rFonts w:ascii="EB Garamond" w:hAnsi="EB Garamond" w:cs="EB Garamond"/>
          <w:sz w:val="22"/>
          <w:szCs w:val="22"/>
        </w:rPr>
        <w:t xml:space="preserve">The book </w:t>
      </w:r>
      <w:r w:rsidR="00FA11B8">
        <w:rPr>
          <w:rFonts w:ascii="EB Garamond" w:hAnsi="EB Garamond" w:cs="EB Garamond"/>
          <w:sz w:val="22"/>
          <w:szCs w:val="22"/>
        </w:rPr>
        <w:t>will be available to purchase on Ama</w:t>
      </w:r>
      <w:r w:rsidR="008E406B">
        <w:rPr>
          <w:rFonts w:ascii="EB Garamond" w:hAnsi="EB Garamond" w:cs="EB Garamond"/>
          <w:sz w:val="22"/>
          <w:szCs w:val="22"/>
        </w:rPr>
        <w:t xml:space="preserve">zon in the next few weeks. </w:t>
      </w:r>
      <w:r w:rsidR="00D57A35">
        <w:rPr>
          <w:rFonts w:ascii="EB Garamond" w:hAnsi="EB Garamond" w:cs="EB Garamond"/>
          <w:sz w:val="22"/>
          <w:szCs w:val="22"/>
        </w:rPr>
        <w:t>In the meantime, it can also be purchased directly from the publisher</w:t>
      </w:r>
      <w:r w:rsidR="007B0C12">
        <w:rPr>
          <w:rFonts w:ascii="EB Garamond" w:hAnsi="EB Garamond" w:cs="EB Garamond"/>
          <w:sz w:val="22"/>
          <w:szCs w:val="22"/>
        </w:rPr>
        <w:t>s</w:t>
      </w:r>
      <w:r w:rsidR="00D57A35">
        <w:rPr>
          <w:rFonts w:ascii="EB Garamond" w:hAnsi="EB Garamond" w:cs="EB Garamond"/>
          <w:sz w:val="22"/>
          <w:szCs w:val="22"/>
        </w:rPr>
        <w:t xml:space="preserve"> by writing to them at </w:t>
      </w:r>
      <w:r w:rsidR="007B0C12">
        <w:rPr>
          <w:rFonts w:ascii="EB Garamond" w:hAnsi="EB Garamond" w:cs="EB Garamond"/>
          <w:sz w:val="22"/>
          <w:szCs w:val="22"/>
        </w:rPr>
        <w:t>bibliaimpex@gmail.com.</w:t>
      </w:r>
    </w:p>
    <w:p w14:paraId="62FBD631" w14:textId="3D21FEF2" w:rsidR="00824143" w:rsidRDefault="00824143">
      <w:pPr>
        <w:rPr>
          <w:rFonts w:ascii="EB Garamond" w:hAnsi="EB Garamond" w:cs="EB Garamond"/>
          <w:sz w:val="22"/>
          <w:szCs w:val="22"/>
        </w:rPr>
      </w:pPr>
      <w:r>
        <w:rPr>
          <w:rFonts w:ascii="EB Garamond" w:hAnsi="EB Garamond" w:cs="EB Garamond"/>
          <w:sz w:val="22"/>
          <w:szCs w:val="22"/>
        </w:rPr>
        <w:t>Best wishes,</w:t>
      </w:r>
    </w:p>
    <w:p w14:paraId="3EC0ECCB" w14:textId="527962DD" w:rsidR="007B0C12" w:rsidRDefault="00824143" w:rsidP="00824143">
      <w:pPr>
        <w:rPr>
          <w:rFonts w:ascii="EB Garamond" w:hAnsi="EB Garamond" w:cs="EB Garamond"/>
          <w:sz w:val="22"/>
          <w:szCs w:val="22"/>
        </w:rPr>
      </w:pPr>
      <w:r>
        <w:rPr>
          <w:rFonts w:ascii="EB Garamond" w:hAnsi="EB Garamond" w:cs="EB Garamond"/>
          <w:sz w:val="22"/>
          <w:szCs w:val="22"/>
        </w:rPr>
        <w:t>Shrikant Bahulkar</w:t>
      </w:r>
      <w:r w:rsidR="00285833">
        <w:rPr>
          <w:rFonts w:ascii="EB Garamond" w:hAnsi="EB Garamond" w:cs="EB Garamond"/>
          <w:sz w:val="22"/>
          <w:szCs w:val="22"/>
        </w:rPr>
        <w:t>[     ]</w:t>
      </w:r>
      <w:r>
        <w:rPr>
          <w:rFonts w:ascii="EB Garamond" w:hAnsi="EB Garamond" w:cs="EB Garamond"/>
          <w:sz w:val="22"/>
          <w:szCs w:val="22"/>
        </w:rPr>
        <w:t xml:space="preserve"> </w:t>
      </w:r>
      <w:r w:rsidR="007B0C12">
        <w:rPr>
          <w:rFonts w:ascii="EB Garamond" w:hAnsi="EB Garamond" w:cs="EB Garamond"/>
          <w:sz w:val="22"/>
          <w:szCs w:val="22"/>
        </w:rPr>
        <w:t xml:space="preserve">    </w:t>
      </w:r>
      <w:r w:rsidR="007B0C12">
        <w:rPr>
          <w:rFonts w:ascii="EB Garamond" w:hAnsi="EB Garamond" w:cs="EB Garamond"/>
          <w:sz w:val="22"/>
          <w:szCs w:val="22"/>
        </w:rPr>
        <w:t>&amp;</w:t>
      </w:r>
      <w:r w:rsidR="007B0C12">
        <w:rPr>
          <w:rFonts w:ascii="EB Garamond" w:hAnsi="EB Garamond" w:cs="EB Garamond"/>
          <w:sz w:val="22"/>
          <w:szCs w:val="22"/>
        </w:rPr>
        <w:t xml:space="preserve">    </w:t>
      </w:r>
      <w:r w:rsidR="007B0C12">
        <w:rPr>
          <w:rFonts w:ascii="EB Garamond" w:hAnsi="EB Garamond" w:cs="EB Garamond"/>
          <w:sz w:val="22"/>
          <w:szCs w:val="22"/>
        </w:rPr>
        <w:t xml:space="preserve">Maitreyi Tanase </w:t>
      </w:r>
      <w:r w:rsidR="00821397">
        <w:rPr>
          <w:rFonts w:ascii="EB Garamond" w:hAnsi="EB Garamond" w:cs="EB Garamond"/>
          <w:sz w:val="22"/>
          <w:szCs w:val="22"/>
        </w:rPr>
        <w:t>[D</w:t>
      </w:r>
      <w:r w:rsidR="000428AA">
        <w:rPr>
          <w:rFonts w:ascii="EB Garamond" w:hAnsi="EB Garamond" w:cs="EB Garamond"/>
          <w:sz w:val="22"/>
          <w:szCs w:val="22"/>
        </w:rPr>
        <w:t>octoral Student, University of Oxford</w:t>
      </w:r>
      <w:r w:rsidR="00285833">
        <w:rPr>
          <w:rFonts w:ascii="EB Garamond" w:hAnsi="EB Garamond" w:cs="EB Garamond"/>
          <w:sz w:val="22"/>
          <w:szCs w:val="22"/>
        </w:rPr>
        <w:t>]</w:t>
      </w:r>
    </w:p>
    <w:p w14:paraId="1766C566" w14:textId="77777777" w:rsidR="00824143" w:rsidRPr="003146E5" w:rsidRDefault="00824143">
      <w:pPr>
        <w:rPr>
          <w:rFonts w:ascii="EB Garamond" w:hAnsi="EB Garamond" w:cs="EB Garamond"/>
          <w:sz w:val="22"/>
          <w:szCs w:val="22"/>
        </w:rPr>
      </w:pPr>
    </w:p>
    <w:sectPr w:rsidR="00824143" w:rsidRPr="003146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Sanskrit Text">
    <w:panose1 w:val="02020503050405020304"/>
    <w:charset w:val="00"/>
    <w:family w:val="roman"/>
    <w:pitch w:val="variable"/>
    <w:sig w:usb0="A000804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32"/>
    <w:rsid w:val="00015FA2"/>
    <w:rsid w:val="0003453E"/>
    <w:rsid w:val="00037D10"/>
    <w:rsid w:val="000428AA"/>
    <w:rsid w:val="00050EAB"/>
    <w:rsid w:val="000E592D"/>
    <w:rsid w:val="001E344F"/>
    <w:rsid w:val="0027265F"/>
    <w:rsid w:val="00285833"/>
    <w:rsid w:val="003146E5"/>
    <w:rsid w:val="00316DE7"/>
    <w:rsid w:val="0036064E"/>
    <w:rsid w:val="00412A97"/>
    <w:rsid w:val="004737F8"/>
    <w:rsid w:val="004A34FA"/>
    <w:rsid w:val="005A6E98"/>
    <w:rsid w:val="00650B30"/>
    <w:rsid w:val="00706135"/>
    <w:rsid w:val="00740C96"/>
    <w:rsid w:val="00791894"/>
    <w:rsid w:val="007B0C12"/>
    <w:rsid w:val="007C21E3"/>
    <w:rsid w:val="00821397"/>
    <w:rsid w:val="00824143"/>
    <w:rsid w:val="008A6B32"/>
    <w:rsid w:val="008E406B"/>
    <w:rsid w:val="009A1596"/>
    <w:rsid w:val="00AB2AA3"/>
    <w:rsid w:val="00D258A3"/>
    <w:rsid w:val="00D26BEF"/>
    <w:rsid w:val="00D57A35"/>
    <w:rsid w:val="00DC26B1"/>
    <w:rsid w:val="00DF517A"/>
    <w:rsid w:val="00E41C1D"/>
    <w:rsid w:val="00E87DCF"/>
    <w:rsid w:val="00F16E3A"/>
    <w:rsid w:val="00F317C0"/>
    <w:rsid w:val="00FA11B8"/>
    <w:rsid w:val="00F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4615"/>
  <w15:chartTrackingRefBased/>
  <w15:docId w15:val="{1CE095AC-FA36-4012-9DB1-0FC30C71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GB" w:eastAsia="ja-JP" w:bidi="s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B32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B32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B32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B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B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B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B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B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B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A6B3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A6B3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A6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B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B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B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B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Maitreyi Tanase</dc:creator>
  <cp:keywords/>
  <dc:description/>
  <cp:lastModifiedBy>Maitreyi Tanase</cp:lastModifiedBy>
  <cp:revision>12</cp:revision>
  <dcterms:created xsi:type="dcterms:W3CDTF">2026-07-07T09:26:00Z</dcterms:created>
  <dcterms:modified xsi:type="dcterms:W3CDTF">2026-07-11T05:01:00Z</dcterms:modified>
</cp:coreProperties>
</file>